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B4B" w:rsidRPr="00431B4B" w:rsidRDefault="00431B4B" w:rsidP="00431B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hAnsi="inherit" w:cs="Courier New"/>
          <w:color w:val="202124"/>
          <w:sz w:val="42"/>
          <w:szCs w:val="42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Pr="00431B4B">
        <w:rPr>
          <w:rFonts w:ascii="inherit" w:hAnsi="inherit" w:cs="Courier New"/>
          <w:color w:val="202124"/>
          <w:sz w:val="42"/>
          <w:szCs w:val="42"/>
          <w:lang w:val="ky-KG"/>
        </w:rPr>
        <w:t>САЛЫШТЫРУУ ТАБЛИЦАСЫ</w:t>
      </w:r>
    </w:p>
    <w:p w:rsidR="00431B4B" w:rsidRPr="00431B4B" w:rsidRDefault="00431B4B" w:rsidP="00431B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hAnsi="inherit" w:cs="Courier New"/>
          <w:color w:val="202124"/>
          <w:sz w:val="42"/>
          <w:szCs w:val="42"/>
          <w:lang w:val="ky-KG"/>
        </w:rPr>
      </w:pPr>
      <w:r w:rsidRPr="00431B4B">
        <w:rPr>
          <w:rFonts w:ascii="inherit" w:hAnsi="inherit" w:cs="Courier New"/>
          <w:color w:val="202124"/>
          <w:sz w:val="42"/>
          <w:szCs w:val="42"/>
          <w:lang w:val="ky-KG"/>
        </w:rPr>
        <w:t>“Кыргыз Республикасынын Өкмөт</w:t>
      </w:r>
      <w:r>
        <w:rPr>
          <w:rFonts w:ascii="inherit" w:hAnsi="inherit" w:cs="Courier New"/>
          <w:color w:val="202124"/>
          <w:sz w:val="42"/>
          <w:szCs w:val="42"/>
          <w:lang w:val="ky-KG"/>
        </w:rPr>
        <w:t>үнүн 2011-жылдын 12-июлундагы №</w:t>
      </w:r>
      <w:r w:rsidRPr="00431B4B">
        <w:rPr>
          <w:rFonts w:ascii="inherit" w:hAnsi="inherit" w:cs="Courier New"/>
          <w:color w:val="202124"/>
          <w:sz w:val="42"/>
          <w:szCs w:val="42"/>
          <w:lang w:val="ky-KG"/>
        </w:rPr>
        <w:t xml:space="preserve"> 384 “Кыргыз Республикасынын дипломатиялык жана кызматтык паспорттору жөнүндө” токтомуна өзгөртүүлөрдү киргизүү тууралуу” Кыргыз Республикасынын Министрлер Кабинетинин токтомунун долбооруна</w:t>
      </w:r>
    </w:p>
    <w:p w:rsidR="00431B4B" w:rsidRPr="00431B4B" w:rsidRDefault="00431B4B" w:rsidP="00431B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38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7"/>
        <w:gridCol w:w="6945"/>
      </w:tblGrid>
      <w:tr w:rsidR="00431B4B" w:rsidRPr="00C60767" w:rsidTr="001E178C">
        <w:tc>
          <w:tcPr>
            <w:tcW w:w="6947" w:type="dxa"/>
          </w:tcPr>
          <w:p w:rsidR="00431B4B" w:rsidRPr="00C60767" w:rsidRDefault="00431B4B" w:rsidP="001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Учурдагы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чыгарылыш</w:t>
            </w:r>
            <w:proofErr w:type="spellEnd"/>
          </w:p>
        </w:tc>
        <w:tc>
          <w:tcPr>
            <w:tcW w:w="6945" w:type="dxa"/>
          </w:tcPr>
          <w:p w:rsidR="00431B4B" w:rsidRPr="00C60767" w:rsidRDefault="00431B4B" w:rsidP="001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Сунушталган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кайра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карап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чыгуу</w:t>
            </w:r>
            <w:proofErr w:type="spellEnd"/>
          </w:p>
        </w:tc>
      </w:tr>
      <w:tr w:rsidR="00431B4B" w:rsidRPr="00151598" w:rsidTr="001E178C">
        <w:tc>
          <w:tcPr>
            <w:tcW w:w="6947" w:type="dxa"/>
          </w:tcPr>
          <w:p w:rsidR="00431B4B" w:rsidRPr="00431B4B" w:rsidRDefault="00431B4B" w:rsidP="00431B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431B4B">
              <w:rPr>
                <w:rFonts w:ascii="Times New Roman" w:hAnsi="Times New Roman"/>
                <w:sz w:val="28"/>
                <w:szCs w:val="28"/>
                <w:lang w:val="ky-KG"/>
              </w:rPr>
              <w:t>1.   “Кыргыз Республикасынын дипломатиялык жана кызматтык паспортторунун жобосун, сыпаттамасын жана үлгүсүн бекитүү жөнүндө” Кыргыз Республикасынын Өкмөтүнүн 2011-жылдын 12-июлундагы №-384 токтому менен бекитилген Кыргыз Республикасынын дипломатиялык жана кызматтык паспорттору жөнүндө жобого төмөнкүдөй өзгөртүүлөр жана толуктоолор киргизилсин:</w:t>
            </w:r>
          </w:p>
          <w:p w:rsidR="00431B4B" w:rsidRPr="00431B4B" w:rsidRDefault="00431B4B" w:rsidP="001E178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</w:p>
          <w:p w:rsidR="00431B4B" w:rsidRPr="00151598" w:rsidRDefault="00431B4B" w:rsidP="001E178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151598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……</w:t>
            </w:r>
          </w:p>
          <w:p w:rsidR="00151598" w:rsidRPr="00151598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5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) </w:t>
            </w:r>
            <w:r w:rsidRPr="00151598">
              <w:rPr>
                <w:rFonts w:ascii="Arial" w:hAnsi="Arial" w:cs="Arial"/>
                <w:bCs/>
                <w:color w:val="2B2B2B"/>
                <w:sz w:val="24"/>
                <w:szCs w:val="24"/>
                <w:lang w:val="ky-KG"/>
              </w:rPr>
              <w:t>Кыргыз Республикасынын калкты каттоо чөйрөсүндөгү ыйгарым укуктуу органы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 - Кыргыз Республикасынын калкын жана жарандык абалдын актыларын каттоо жаатындагы мамлекеттик саясатты ишке ашыруу боюнча функцияны жүзөгө ашырган аткаруу бийлигинин мамлекеттик органы;</w:t>
            </w:r>
          </w:p>
          <w:p w:rsidR="00151598" w:rsidRPr="00151598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6) </w:t>
            </w:r>
            <w:r w:rsidRPr="00151598">
              <w:rPr>
                <w:rFonts w:ascii="Arial" w:hAnsi="Arial" w:cs="Arial"/>
                <w:bCs/>
                <w:color w:val="2B2B2B"/>
                <w:sz w:val="24"/>
                <w:szCs w:val="24"/>
                <w:lang w:val="ky-KG"/>
              </w:rPr>
              <w:t>командировкага жиберүүчү уюмдар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 xml:space="preserve"> - өз кызматкерлерин кызматтык командировкага жиберүүчү бийликтин сот, мыйзам чыгаруу жана аткаруу бутактарынын мамлекеттик органдары, мамлекеттик жогорку окуу жайлар, мамлекеттик ишканалар жана </w:t>
            </w:r>
            <w:r w:rsidRPr="00151598">
              <w:rPr>
                <w:rFonts w:ascii="Arial" w:hAnsi="Arial" w:cs="Arial"/>
                <w:strike/>
                <w:color w:val="2B2B2B"/>
                <w:sz w:val="24"/>
                <w:szCs w:val="24"/>
                <w:lang w:val="ky-KG"/>
              </w:rPr>
              <w:t>акционердик коомдор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;</w:t>
            </w:r>
          </w:p>
          <w:p w:rsidR="00431B4B" w:rsidRPr="00151598" w:rsidRDefault="00431B4B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945" w:type="dxa"/>
          </w:tcPr>
          <w:p w:rsidR="00151598" w:rsidRPr="00431B4B" w:rsidRDefault="00151598" w:rsidP="0015159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431B4B">
              <w:rPr>
                <w:rFonts w:ascii="Times New Roman" w:hAnsi="Times New Roman"/>
                <w:sz w:val="28"/>
                <w:szCs w:val="28"/>
                <w:lang w:val="ky-KG"/>
              </w:rPr>
              <w:t>1.   “Кыргыз Республикасынын дипломатиялык жана кызматтык паспортторунун жобосун, сыпаттамасын жана үлгүсүн бекитүү жөнүндө” Кыргыз Республикасынын Өкмөтүнүн 2011-жылдын 12-июлундагы №-384 токтому менен бекитилген Кыргыз Республикасынын дипломатиялык жана кызматтык паспорттору жөнүндө жобого төмөнкүдөй өзгөртүүлөр жана толуктоолор киргизилсин:</w:t>
            </w:r>
          </w:p>
          <w:p w:rsidR="00151598" w:rsidRPr="00431B4B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</w:p>
          <w:p w:rsidR="00151598" w:rsidRPr="00151598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151598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……</w:t>
            </w:r>
          </w:p>
          <w:p w:rsidR="00151598" w:rsidRPr="00151598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5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) </w:t>
            </w:r>
            <w:r w:rsidRPr="00151598">
              <w:rPr>
                <w:rFonts w:ascii="Arial" w:hAnsi="Arial" w:cs="Arial"/>
                <w:bCs/>
                <w:color w:val="2B2B2B"/>
                <w:sz w:val="24"/>
                <w:szCs w:val="24"/>
                <w:lang w:val="ky-KG"/>
              </w:rPr>
              <w:t>Кыргыз Республикасынын калкты каттоо чөйрөсүндөгү ыйгарым укуктуу органы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 - Кыргыз Республикасынын калкын жана жарандык абалдын актыларын каттоо жаатындагы мамлекеттик саясатты ишке ашыруу боюнча функцияны жүзөгө ашырган аткаруу бийлигинин мамлекеттик органы;</w:t>
            </w:r>
          </w:p>
          <w:p w:rsidR="00151598" w:rsidRPr="00151598" w:rsidRDefault="00151598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6) </w:t>
            </w:r>
            <w:r w:rsidRPr="00151598">
              <w:rPr>
                <w:rFonts w:ascii="Arial" w:hAnsi="Arial" w:cs="Arial"/>
                <w:bCs/>
                <w:color w:val="2B2B2B"/>
                <w:sz w:val="24"/>
                <w:szCs w:val="24"/>
                <w:lang w:val="ky-KG"/>
              </w:rPr>
              <w:t>командировкага жиберүүчү уюмдар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> - өз кызматкерлерин кызматтык командировкага жиберүүчү бийликтин сот, мыйзам чыгаруу жана аткаруу бутактарынын мамлекеттик</w:t>
            </w:r>
            <w:r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 xml:space="preserve"> </w:t>
            </w:r>
            <w:r w:rsidRPr="00151598">
              <w:rPr>
                <w:rFonts w:ascii="Arial" w:hAnsi="Arial" w:cs="Arial"/>
                <w:b/>
                <w:color w:val="2B2B2B"/>
                <w:sz w:val="24"/>
                <w:szCs w:val="24"/>
                <w:lang w:val="ky-KG"/>
              </w:rPr>
              <w:t>чарбалык субьектер</w:t>
            </w:r>
            <w:r w:rsidRPr="00151598">
              <w:rPr>
                <w:rFonts w:ascii="Arial" w:hAnsi="Arial" w:cs="Arial"/>
                <w:color w:val="2B2B2B"/>
                <w:sz w:val="24"/>
                <w:szCs w:val="24"/>
                <w:lang w:val="ky-KG"/>
              </w:rPr>
              <w:t xml:space="preserve"> органдары, мамлекеттик жогорку окуу жайлар, мамлекеттик ишканалар жана акционердик коомдор;</w:t>
            </w:r>
          </w:p>
          <w:p w:rsidR="00431B4B" w:rsidRPr="00151598" w:rsidRDefault="00431B4B" w:rsidP="00151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31B4B" w:rsidRPr="00C60767" w:rsidTr="001E178C">
        <w:tc>
          <w:tcPr>
            <w:tcW w:w="6947" w:type="dxa"/>
          </w:tcPr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10. Служебный паспорт выдается: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…….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8) руководителям государственных предприятий и акционерных обществ с государственным контрольным пакетом акций, по ходатайству руководителя курирующего государственного органа Кыргызской Республики, с письменного согласия уполномоченного государственного органа в сфере реализации политики управления и распоряжения государственным имуществом.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……</w:t>
            </w:r>
          </w:p>
        </w:tc>
        <w:tc>
          <w:tcPr>
            <w:tcW w:w="6945" w:type="dxa"/>
          </w:tcPr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10. Служебный паспорт выдается: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…….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8) руководителям государственных предприятий и акционерных обществ с государственным контрольным пакетом акций, по ходатайству руководителя курирующего государственного органа Кыргызской Республики, с письменного согласия уполномоченного государственного органа в сфере реализации политики управления и распоряжения государственным имуществом.</w:t>
            </w:r>
          </w:p>
          <w:p w:rsidR="00431B4B" w:rsidRDefault="00431B4B" w:rsidP="001E178C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08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9) Обладателям почетного звания «Заслуженный предприниматель Кыргызской Республики.</w:t>
            </w:r>
          </w:p>
          <w:p w:rsidR="00431B4B" w:rsidRPr="008A086A" w:rsidRDefault="00431B4B" w:rsidP="001E178C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10) 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Руководителю хозяйствующего субъекта, зарегистрированном в установленном законодательством порядке в Кыргызской Республике. При этом хозяйствующий субъект должен отвечать следующим критериям:</w:t>
            </w:r>
          </w:p>
          <w:p w:rsidR="00431B4B" w:rsidRPr="008A086A" w:rsidRDefault="00431B4B" w:rsidP="001E178C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не иметь задолженности перед республиканским и местным бюджетам Кыргызской Республики;</w:t>
            </w:r>
          </w:p>
          <w:p w:rsidR="00431B4B" w:rsidRPr="008A086A" w:rsidRDefault="00431B4B" w:rsidP="001E178C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осуществлять деятельность в Кыргызской Республике в течение не менее 5 лет;</w:t>
            </w:r>
          </w:p>
          <w:p w:rsidR="00431B4B" w:rsidRPr="008A086A" w:rsidRDefault="00431B4B" w:rsidP="001E178C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не иметь возбужденных уголовных дел в отношении хозяйствующего субъекта, не погашенных в установленном порядке;</w:t>
            </w:r>
          </w:p>
          <w:p w:rsidR="00431B4B" w:rsidRPr="008A086A" w:rsidRDefault="00431B4B" w:rsidP="001E178C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иметь в собственности недвижимость на территории Кыргызской Республики на общую сумму не менее 5 (пяти) миллионов сомов;</w:t>
            </w:r>
          </w:p>
          <w:p w:rsidR="00431B4B" w:rsidRPr="008E61A6" w:rsidRDefault="00431B4B" w:rsidP="001E178C">
            <w:pPr>
              <w:spacing w:after="6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>–</w:t>
            </w:r>
            <w:r w:rsidRPr="008A086A">
              <w:rPr>
                <w:rFonts w:ascii="Times New Roman" w:hAnsi="Times New Roman"/>
                <w:b/>
                <w:sz w:val="24"/>
                <w:szCs w:val="28"/>
              </w:rPr>
              <w:tab/>
              <w:t>осуществлять экспорт товаров, производимых на территории Кыргызской Республики, в объеме не менее 10 (десяти) миллионов сомов в год</w:t>
            </w:r>
            <w:r w:rsidRPr="007365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31B4B" w:rsidRPr="008A086A" w:rsidRDefault="00431B4B" w:rsidP="001E178C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1B4B" w:rsidRPr="00C60767" w:rsidTr="001E178C">
        <w:tc>
          <w:tcPr>
            <w:tcW w:w="13892" w:type="dxa"/>
            <w:gridSpan w:val="2"/>
          </w:tcPr>
          <w:p w:rsidR="00431B4B" w:rsidRPr="008A086A" w:rsidRDefault="00431B4B" w:rsidP="001E178C">
            <w:pPr>
              <w:pStyle w:val="tkZagolovok5"/>
              <w:spacing w:before="0" w:after="0" w:line="240" w:lineRule="auto"/>
              <w:ind w:left="70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приложении 2 к </w:t>
            </w:r>
            <w:r w:rsidRPr="008A086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Положению о дипломатическом и служебном паспортах Кыргызской Республики, утвержденной вышеуказанным </w:t>
            </w:r>
            <w:hyperlink r:id="rId4" w:history="1">
              <w:r w:rsidRPr="008A086A">
                <w:rPr>
                  <w:rStyle w:val="a3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постановлением</w:t>
              </w:r>
            </w:hyperlink>
            <w:r w:rsidRPr="008A08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8A086A">
              <w:rPr>
                <w:rFonts w:ascii="Times New Roman" w:hAnsi="Times New Roman" w:cs="Times New Roman"/>
                <w:sz w:val="28"/>
                <w:szCs w:val="28"/>
              </w:rPr>
              <w:t>после предложения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431B4B" w:rsidRPr="00C60767" w:rsidTr="001E178C">
        <w:tc>
          <w:tcPr>
            <w:tcW w:w="6947" w:type="dxa"/>
          </w:tcPr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Действующая редакция</w:t>
            </w:r>
          </w:p>
        </w:tc>
        <w:tc>
          <w:tcPr>
            <w:tcW w:w="6945" w:type="dxa"/>
          </w:tcPr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Предлагаемая редакция</w:t>
            </w:r>
          </w:p>
        </w:tc>
      </w:tr>
      <w:tr w:rsidR="00431B4B" w:rsidRPr="00C60767" w:rsidTr="001E178C">
        <w:tc>
          <w:tcPr>
            <w:tcW w:w="6947" w:type="dxa"/>
          </w:tcPr>
          <w:p w:rsidR="00431B4B" w:rsidRDefault="00431B4B" w:rsidP="001E178C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bCs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B2B2B"/>
                <w:sz w:val="28"/>
                <w:szCs w:val="28"/>
              </w:rPr>
              <w:t>…….</w:t>
            </w:r>
          </w:p>
          <w:p w:rsidR="00431B4B" w:rsidRPr="008A086A" w:rsidRDefault="00431B4B" w:rsidP="001E178C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8A086A">
              <w:rPr>
                <w:rFonts w:ascii="Times New Roman" w:hAnsi="Times New Roman"/>
                <w:bCs/>
                <w:color w:val="2B2B2B"/>
                <w:sz w:val="28"/>
                <w:szCs w:val="28"/>
              </w:rPr>
              <w:lastRenderedPageBreak/>
              <w:t>Национальный институт стратегических исследований Кыргызской Республики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A086A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Директор и его заместители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431B4B" w:rsidRPr="001A78E1" w:rsidRDefault="00431B4B" w:rsidP="001E178C">
            <w:pPr>
              <w:shd w:val="clear" w:color="auto" w:fill="FFFFFF"/>
              <w:spacing w:after="0" w:line="276" w:lineRule="atLeast"/>
              <w:ind w:firstLine="709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1A78E1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lastRenderedPageBreak/>
              <w:t xml:space="preserve">Национальный институт стратегических </w:t>
            </w:r>
            <w:r w:rsidRPr="001A78E1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lastRenderedPageBreak/>
              <w:t>исследований Кыргызской Республики</w:t>
            </w:r>
          </w:p>
          <w:p w:rsidR="00431B4B" w:rsidRPr="001A78E1" w:rsidRDefault="00431B4B" w:rsidP="001E178C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8E1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Директор и его 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заместители</w:t>
            </w:r>
          </w:p>
          <w:p w:rsidR="00431B4B" w:rsidRPr="008A086A" w:rsidRDefault="00431B4B" w:rsidP="001E178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      </w:t>
            </w:r>
            <w:r w:rsidRPr="008A086A">
              <w:rPr>
                <w:rFonts w:ascii="Times New Roman" w:hAnsi="Times New Roman" w:cs="Times New Roman"/>
                <w:sz w:val="28"/>
                <w:szCs w:val="28"/>
              </w:rPr>
              <w:t>Обладатель почетного звания «Заслуженный предприниматель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1B4B" w:rsidRPr="001A78E1" w:rsidRDefault="00431B4B" w:rsidP="001E178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8E1">
              <w:rPr>
                <w:rFonts w:ascii="Times New Roman" w:hAnsi="Times New Roman" w:cs="Times New Roman"/>
                <w:sz w:val="28"/>
                <w:szCs w:val="28"/>
              </w:rPr>
              <w:t>Хозяйствующий субъект Кыргызской Республики</w:t>
            </w:r>
          </w:p>
          <w:p w:rsidR="00431B4B" w:rsidRPr="00D74ACB" w:rsidRDefault="00431B4B" w:rsidP="001E178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r w:rsidRPr="00D74ACB">
              <w:rPr>
                <w:rFonts w:ascii="Times New Roman" w:hAnsi="Times New Roman" w:cs="Times New Roman"/>
                <w:sz w:val="28"/>
                <w:szCs w:val="28"/>
              </w:rPr>
              <w:t>Руководитель хозяйствующего субъекта.</w:t>
            </w:r>
          </w:p>
          <w:p w:rsidR="00431B4B" w:rsidRPr="008A086A" w:rsidRDefault="00431B4B" w:rsidP="001E178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</w:tbl>
    <w:p w:rsidR="00431B4B" w:rsidRPr="00C60767" w:rsidRDefault="00431B4B" w:rsidP="00431B4B">
      <w:pPr>
        <w:spacing w:after="0"/>
        <w:ind w:right="50"/>
        <w:rPr>
          <w:rFonts w:ascii="Times New Roman" w:hAnsi="Times New Roman"/>
          <w:b/>
          <w:sz w:val="24"/>
          <w:szCs w:val="24"/>
        </w:rPr>
      </w:pPr>
    </w:p>
    <w:p w:rsidR="00431B4B" w:rsidRPr="00C60767" w:rsidRDefault="00431B4B" w:rsidP="00431B4B">
      <w:pPr>
        <w:spacing w:after="0"/>
        <w:ind w:right="50"/>
        <w:rPr>
          <w:rFonts w:ascii="Times New Roman" w:hAnsi="Times New Roman"/>
          <w:b/>
          <w:sz w:val="24"/>
          <w:szCs w:val="24"/>
        </w:rPr>
      </w:pPr>
    </w:p>
    <w:p w:rsidR="0047092E" w:rsidRDefault="00AC324B"/>
    <w:sectPr w:rsidR="0047092E" w:rsidSect="00540394">
      <w:pgSz w:w="15840" w:h="12240" w:orient="landscape"/>
      <w:pgMar w:top="426" w:right="1134" w:bottom="567" w:left="141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B4B"/>
    <w:rsid w:val="00151598"/>
    <w:rsid w:val="001D5C25"/>
    <w:rsid w:val="00431B4B"/>
    <w:rsid w:val="009A319F"/>
    <w:rsid w:val="00AC324B"/>
    <w:rsid w:val="00F4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9DC31-1A19-45D0-8291-AB0FEE58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B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31B4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431B4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431B4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431B4B"/>
    <w:pPr>
      <w:spacing w:before="200"/>
      <w:jc w:val="center"/>
    </w:pPr>
    <w:rPr>
      <w:rFonts w:ascii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6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9511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 Sadovnikova</dc:creator>
  <cp:lastModifiedBy>Алтынай Мураталиева</cp:lastModifiedBy>
  <cp:revision>2</cp:revision>
  <dcterms:created xsi:type="dcterms:W3CDTF">2022-11-18T05:54:00Z</dcterms:created>
  <dcterms:modified xsi:type="dcterms:W3CDTF">2022-11-18T05:54:00Z</dcterms:modified>
</cp:coreProperties>
</file>